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09A" w:rsidRPr="009E309A" w:rsidRDefault="009E309A" w:rsidP="009E309A">
      <w:p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We should enjoy the pause while it lasts. When Austerity Mark Two is announced, sooner rather than later, we must remember:</w:t>
      </w:r>
    </w:p>
    <w:p w:rsidR="009E309A" w:rsidRPr="009E309A" w:rsidRDefault="009E309A" w:rsidP="009E309A">
      <w:p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 </w:t>
      </w:r>
    </w:p>
    <w:p w:rsidR="009E309A" w:rsidRPr="009E309A" w:rsidRDefault="009E309A" w:rsidP="009E309A">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 xml:space="preserve">Our government was told long ago that pandemics (not terrorism, or nuclear war, or the EU) were our greatest threat. ‘Hollywood’ knew </w:t>
      </w:r>
      <w:proofErr w:type="gramStart"/>
      <w:r w:rsidRPr="009E309A">
        <w:rPr>
          <w:rFonts w:ascii="Times New Roman" w:eastAsia="Times New Roman" w:hAnsi="Times New Roman" w:cs="Times New Roman"/>
          <w:sz w:val="24"/>
          <w:szCs w:val="24"/>
          <w:lang w:eastAsia="en-GB"/>
        </w:rPr>
        <w:t>this</w:t>
      </w:r>
      <w:proofErr w:type="gramEnd"/>
      <w:r w:rsidRPr="009E309A">
        <w:rPr>
          <w:rFonts w:ascii="Times New Roman" w:eastAsia="Times New Roman" w:hAnsi="Times New Roman" w:cs="Times New Roman"/>
          <w:sz w:val="24"/>
          <w:szCs w:val="24"/>
          <w:lang w:eastAsia="en-GB"/>
        </w:rPr>
        <w:t xml:space="preserve"> ten years ago: see ‘Contagion’, if you haven’t, available on Netflix.</w:t>
      </w:r>
    </w:p>
    <w:p w:rsidR="009E309A" w:rsidRPr="009E309A" w:rsidRDefault="009E309A" w:rsidP="009E309A">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No adequate preparations were made for the situation we now find ourselves in. Not even stockpiles of low-tech clothing were got ready, let alone medical testing kits. We are still being expected to applaud and admire those dedicated individuals turning out their home-made contributions from their no doubt cramped and ill-lit cottages.</w:t>
      </w:r>
    </w:p>
    <w:p w:rsidR="009E309A" w:rsidRPr="009E309A" w:rsidRDefault="009E309A" w:rsidP="009E309A">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When the pandemic hit us, endless amounts of money were immediately announced to stave off its effects, especially on the economy. But where is this money ending up? The Banks seem to think it is their money, which they are unwilling to pass on.</w:t>
      </w:r>
    </w:p>
    <w:p w:rsidR="009E309A" w:rsidRPr="009E309A" w:rsidRDefault="009E309A" w:rsidP="009E309A">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 xml:space="preserve">Austerity Mark One caused the weakness of the NHS and the panic that it would not be able to deal with the medical side of things. Privatisation of the care of the elderly and a persistent refusal to plan these services properly has allowed their current plight to be hidden. Politicians and senior public health officials have colluded in this. Care homes are not part of the NHS and many bureaucrats are glad to keep them out. The Chancellor is right when he says ‘We haven’t forgotten you’, but this could mean many things. </w:t>
      </w:r>
    </w:p>
    <w:p w:rsidR="009E309A" w:rsidRPr="009E309A" w:rsidRDefault="009E309A" w:rsidP="009E309A">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Our emotions and perceptions have been manipulated from the start in the scramble for political control of the situation. The Thursday evening turnouts are just one aspect of this. Every effort if made to milk all cases of plucky victims recovering, thereby demonstrating how strength of character can win through, in spite of everything. Spain has constructed</w:t>
      </w:r>
      <w:proofErr w:type="gramStart"/>
      <w:r w:rsidRPr="009E309A">
        <w:rPr>
          <w:rFonts w:ascii="Times New Roman" w:eastAsia="Times New Roman" w:hAnsi="Times New Roman" w:cs="Times New Roman"/>
          <w:sz w:val="24"/>
          <w:szCs w:val="24"/>
          <w:lang w:eastAsia="en-GB"/>
        </w:rPr>
        <w:t>  ‘makeshift</w:t>
      </w:r>
      <w:proofErr w:type="gramEnd"/>
      <w:r w:rsidRPr="009E309A">
        <w:rPr>
          <w:rFonts w:ascii="Times New Roman" w:eastAsia="Times New Roman" w:hAnsi="Times New Roman" w:cs="Times New Roman"/>
          <w:sz w:val="24"/>
          <w:szCs w:val="24"/>
          <w:lang w:eastAsia="en-GB"/>
        </w:rPr>
        <w:t xml:space="preserve"> medical facilities’, whereas the UK has a network of ‘Nightingale Hospitals’. Even now, we cannot resist a jibe at hapless foreigners. Senior health officials are allowing themselves to play good cop/bad cop in the farcical daily ‘briefings’. </w:t>
      </w:r>
    </w:p>
    <w:p w:rsidR="009E309A" w:rsidRPr="009E309A" w:rsidRDefault="009E309A" w:rsidP="009E309A">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The public’s role has been: stay (at) home, protect the NHS, save lives. In other words: keep out of the way, don’t be a burden, don’t make things worse. Just six months ago, the slogan ‘Save the NHS’ was a left-wing call to oppose any attempt by the Conservative Party to sell off bits of the service. It’s not that long since Lockheed Martin was being encouraged to think they could help themselves to some of it.</w:t>
      </w:r>
    </w:p>
    <w:p w:rsidR="009E309A" w:rsidRPr="009E309A" w:rsidRDefault="009E309A" w:rsidP="009E309A">
      <w:p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 </w:t>
      </w:r>
    </w:p>
    <w:p w:rsidR="009E309A" w:rsidRPr="009E309A" w:rsidRDefault="009E309A" w:rsidP="009E309A">
      <w:p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How does this affect what we will do as Pax Christi? A lot of people are spending a lot of time playing the game of ‘How will things be different when this is all over?’ Clearly, our rulers are thinking that the future will be as much like the past as possible. And nothing will change for the better without a great deal of effort.</w:t>
      </w:r>
    </w:p>
    <w:p w:rsidR="009E309A" w:rsidRPr="009E309A" w:rsidRDefault="009E309A" w:rsidP="009E309A">
      <w:pPr>
        <w:spacing w:before="100" w:beforeAutospacing="1" w:after="100" w:afterAutospacing="1" w:line="240" w:lineRule="auto"/>
        <w:rPr>
          <w:rFonts w:ascii="Times New Roman" w:eastAsia="Times New Roman" w:hAnsi="Times New Roman" w:cs="Times New Roman"/>
          <w:sz w:val="24"/>
          <w:szCs w:val="24"/>
          <w:lang w:eastAsia="en-GB"/>
        </w:rPr>
      </w:pPr>
      <w:r w:rsidRPr="009E309A">
        <w:rPr>
          <w:rFonts w:ascii="Times New Roman" w:eastAsia="Times New Roman" w:hAnsi="Times New Roman" w:cs="Times New Roman"/>
          <w:sz w:val="24"/>
          <w:szCs w:val="24"/>
          <w:lang w:eastAsia="en-GB"/>
        </w:rPr>
        <w:t> </w:t>
      </w:r>
    </w:p>
    <w:p w:rsidR="0027207B" w:rsidRDefault="0027207B"/>
    <w:sectPr w:rsidR="0027207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AA0" w:rsidRDefault="00584AA0" w:rsidP="009E309A">
      <w:pPr>
        <w:spacing w:after="0" w:line="240" w:lineRule="auto"/>
      </w:pPr>
      <w:r>
        <w:separator/>
      </w:r>
    </w:p>
  </w:endnote>
  <w:endnote w:type="continuationSeparator" w:id="0">
    <w:p w:rsidR="00584AA0" w:rsidRDefault="00584AA0" w:rsidP="009E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09A" w:rsidRDefault="009E30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09A" w:rsidRDefault="009E30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09A" w:rsidRDefault="009E30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AA0" w:rsidRDefault="00584AA0" w:rsidP="009E309A">
      <w:pPr>
        <w:spacing w:after="0" w:line="240" w:lineRule="auto"/>
      </w:pPr>
      <w:r>
        <w:separator/>
      </w:r>
    </w:p>
  </w:footnote>
  <w:footnote w:type="continuationSeparator" w:id="0">
    <w:p w:rsidR="00584AA0" w:rsidRDefault="00584AA0" w:rsidP="009E30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09A" w:rsidRDefault="009E30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09A" w:rsidRDefault="009E309A">
    <w:pPr>
      <w:pStyle w:val="Header"/>
    </w:pPr>
    <w:bookmarkStart w:id="0" w:name="_GoBack"/>
    <w:r>
      <w:t>By Pax Christi Member Paul McGowan 15</w:t>
    </w:r>
    <w:r w:rsidRPr="009E309A">
      <w:rPr>
        <w:vertAlign w:val="superscript"/>
      </w:rPr>
      <w:t>th</w:t>
    </w:r>
    <w:r>
      <w:t xml:space="preserve"> April 2020</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09A" w:rsidRDefault="009E30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41ACE"/>
    <w:multiLevelType w:val="multilevel"/>
    <w:tmpl w:val="190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9A"/>
    <w:rsid w:val="0027207B"/>
    <w:rsid w:val="00584AA0"/>
    <w:rsid w:val="009E3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09A"/>
  </w:style>
  <w:style w:type="paragraph" w:styleId="Footer">
    <w:name w:val="footer"/>
    <w:basedOn w:val="Normal"/>
    <w:link w:val="FooterChar"/>
    <w:uiPriority w:val="99"/>
    <w:unhideWhenUsed/>
    <w:rsid w:val="009E3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0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09A"/>
  </w:style>
  <w:style w:type="paragraph" w:styleId="Footer">
    <w:name w:val="footer"/>
    <w:basedOn w:val="Normal"/>
    <w:link w:val="FooterChar"/>
    <w:uiPriority w:val="99"/>
    <w:unhideWhenUsed/>
    <w:rsid w:val="009E3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9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Paxchristi</dc:creator>
  <cp:lastModifiedBy>Director Paxchristi</cp:lastModifiedBy>
  <cp:revision>1</cp:revision>
  <dcterms:created xsi:type="dcterms:W3CDTF">2020-04-18T14:53:00Z</dcterms:created>
  <dcterms:modified xsi:type="dcterms:W3CDTF">2020-04-18T14:53:00Z</dcterms:modified>
</cp:coreProperties>
</file>